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1E" w:rsidRPr="00116B11" w:rsidRDefault="0099491E" w:rsidP="0099491E">
      <w:pPr>
        <w:pStyle w:val="a4"/>
        <w:spacing w:before="0" w:beforeAutospacing="0" w:after="0" w:afterAutospacing="0"/>
        <w:ind w:firstLine="540"/>
        <w:jc w:val="both"/>
        <w:rPr>
          <w:color w:val="800000"/>
        </w:rPr>
      </w:pPr>
      <w:r w:rsidRPr="00116B11">
        <w:rPr>
          <w:color w:val="212529"/>
        </w:rPr>
        <w:t>Список семей-участниц Конкурс</w:t>
      </w:r>
      <w:r>
        <w:rPr>
          <w:color w:val="212529"/>
        </w:rPr>
        <w:t>а</w:t>
      </w:r>
      <w:r w:rsidRPr="00116B11">
        <w:rPr>
          <w:color w:val="212529"/>
        </w:rPr>
        <w:t xml:space="preserve"> для дошкольников, школьников и их родителей, проживающих в городах-участниках проекта «Школа </w:t>
      </w:r>
      <w:proofErr w:type="spellStart"/>
      <w:r w:rsidRPr="00116B11">
        <w:rPr>
          <w:color w:val="212529"/>
        </w:rPr>
        <w:t>Росатома</w:t>
      </w:r>
      <w:proofErr w:type="spellEnd"/>
      <w:r w:rsidRPr="00116B11">
        <w:rPr>
          <w:color w:val="212529"/>
        </w:rPr>
        <w:t>» в номинации</w:t>
      </w:r>
      <w:r w:rsidRPr="00116B11">
        <w:rPr>
          <w:rStyle w:val="a3"/>
          <w:color w:val="212529"/>
        </w:rPr>
        <w:t> </w:t>
      </w:r>
      <w:r w:rsidRPr="00116B11">
        <w:rPr>
          <w:color w:val="212529"/>
        </w:rPr>
        <w:t>«Семейный кукольный театр» из детских садов нашего города</w:t>
      </w:r>
      <w:r w:rsidRPr="00116B11">
        <w:rPr>
          <w:color w:val="800000"/>
        </w:rPr>
        <w:t xml:space="preserve"> </w:t>
      </w: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1057"/>
        <w:gridCol w:w="167"/>
        <w:gridCol w:w="4318"/>
        <w:gridCol w:w="171"/>
        <w:gridCol w:w="3935"/>
      </w:tblGrid>
      <w:tr w:rsidR="0099491E" w:rsidRPr="00116B11" w:rsidTr="00496055">
        <w:tc>
          <w:tcPr>
            <w:tcW w:w="828" w:type="dxa"/>
            <w:gridSpan w:val="2"/>
          </w:tcPr>
          <w:p w:rsidR="0099491E" w:rsidRPr="00116B11" w:rsidRDefault="0099491E" w:rsidP="00496055">
            <w:pPr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№ п/п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Участник - семья</w:t>
            </w:r>
          </w:p>
        </w:tc>
        <w:tc>
          <w:tcPr>
            <w:tcW w:w="4140" w:type="dxa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ОО</w:t>
            </w:r>
          </w:p>
        </w:tc>
      </w:tr>
      <w:tr w:rsidR="0099491E" w:rsidRPr="00116B11" w:rsidTr="00496055">
        <w:tc>
          <w:tcPr>
            <w:tcW w:w="9648" w:type="dxa"/>
            <w:gridSpan w:val="5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Номинация «Семейный кукольный театр»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1. 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Швагревы</w:t>
            </w:r>
            <w:proofErr w:type="spellEnd"/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4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Барашкины</w:t>
            </w:r>
            <w:proofErr w:type="spellEnd"/>
          </w:p>
        </w:tc>
        <w:tc>
          <w:tcPr>
            <w:tcW w:w="4320" w:type="dxa"/>
            <w:gridSpan w:val="2"/>
            <w:vMerge w:val="restart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МАДОУ № 5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Шубенкины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Поворознюк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5.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Залетовы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6.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Плетнёвы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7.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Абрамовы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8.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Суворовы</w:t>
            </w:r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МАДОУ № 5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9.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Гавриловы</w:t>
            </w:r>
          </w:p>
        </w:tc>
        <w:tc>
          <w:tcPr>
            <w:tcW w:w="4320" w:type="dxa"/>
            <w:gridSpan w:val="2"/>
            <w:vMerge w:val="restart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МАДОУ № 7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10.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Матюхи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11.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Петрины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12.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Земсковы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13.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Козлечковы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14.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Храповы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15.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Яркины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16.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Сорокины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17.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Кривовы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18.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Шадрины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19.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Карякиных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20.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Сульдины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21.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Прокофьевы 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22.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Гриценко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23.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Денисовы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24.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Арсюткины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25.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Хрустковы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26.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Зозули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27.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Злобины</w:t>
            </w:r>
          </w:p>
        </w:tc>
        <w:tc>
          <w:tcPr>
            <w:tcW w:w="4320" w:type="dxa"/>
            <w:gridSpan w:val="2"/>
            <w:vMerge w:val="restart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10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28.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Черниковы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29.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Шевченко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30.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Селиверстовы</w:t>
            </w:r>
          </w:p>
        </w:tc>
        <w:tc>
          <w:tcPr>
            <w:tcW w:w="4320" w:type="dxa"/>
            <w:gridSpan w:val="2"/>
            <w:vMerge w:val="restart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МАДОУ № 11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31.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Шибаевы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32.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Самошины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33.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Никитины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34.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Банниковы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35.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Кулагины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36.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Нестеровы</w:t>
            </w:r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МАДОУ № 11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37.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Максимовы</w:t>
            </w:r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13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38.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Корнауховы</w:t>
            </w:r>
            <w:proofErr w:type="spellEnd"/>
          </w:p>
        </w:tc>
        <w:tc>
          <w:tcPr>
            <w:tcW w:w="4320" w:type="dxa"/>
            <w:gridSpan w:val="2"/>
            <w:vMerge w:val="restart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15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39.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Горюновы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40.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Пугачевы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41.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Байковы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42.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Смирновы</w:t>
            </w:r>
          </w:p>
        </w:tc>
        <w:tc>
          <w:tcPr>
            <w:tcW w:w="4320" w:type="dxa"/>
            <w:gridSpan w:val="2"/>
            <w:vMerge/>
            <w:tcBorders>
              <w:bottom w:val="nil"/>
            </w:tcBorders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43.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Лебедич</w:t>
            </w:r>
            <w:proofErr w:type="spellEnd"/>
          </w:p>
        </w:tc>
        <w:tc>
          <w:tcPr>
            <w:tcW w:w="4320" w:type="dxa"/>
            <w:gridSpan w:val="2"/>
            <w:vMerge/>
            <w:tcBorders>
              <w:top w:val="nil"/>
            </w:tcBorders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44.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Волокушины</w:t>
            </w:r>
            <w:proofErr w:type="spellEnd"/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15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45.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Попковы</w:t>
            </w:r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16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46.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Филимоновы</w:t>
            </w:r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МАДОУ № 17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lastRenderedPageBreak/>
              <w:t>47.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Даниловы</w:t>
            </w:r>
          </w:p>
        </w:tc>
        <w:tc>
          <w:tcPr>
            <w:tcW w:w="4320" w:type="dxa"/>
            <w:gridSpan w:val="2"/>
            <w:vMerge w:val="restart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18</w:t>
            </w: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48.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Васякины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49.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Маркичевы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50.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proofErr w:type="spellStart"/>
            <w:r w:rsidRPr="00116B11">
              <w:t>Сызранцевы</w:t>
            </w:r>
            <w:proofErr w:type="spellEnd"/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51.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Колокольцевы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52.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Пищулины</w:t>
            </w:r>
          </w:p>
        </w:tc>
        <w:tc>
          <w:tcPr>
            <w:tcW w:w="4320" w:type="dxa"/>
            <w:gridSpan w:val="2"/>
            <w:vMerge/>
          </w:tcPr>
          <w:p w:rsidR="0099491E" w:rsidRPr="00116B11" w:rsidRDefault="0099491E" w:rsidP="00496055">
            <w:pPr>
              <w:ind w:firstLine="540"/>
              <w:jc w:val="both"/>
            </w:pPr>
          </w:p>
        </w:tc>
      </w:tr>
      <w:tr w:rsidR="0099491E" w:rsidRPr="00116B11" w:rsidTr="00496055">
        <w:tc>
          <w:tcPr>
            <w:tcW w:w="64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53.</w:t>
            </w:r>
          </w:p>
        </w:tc>
        <w:tc>
          <w:tcPr>
            <w:tcW w:w="468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Дашкевич</w:t>
            </w:r>
          </w:p>
        </w:tc>
        <w:tc>
          <w:tcPr>
            <w:tcW w:w="4320" w:type="dxa"/>
            <w:gridSpan w:val="2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МДОУ № 19</w:t>
            </w:r>
          </w:p>
        </w:tc>
      </w:tr>
    </w:tbl>
    <w:p w:rsidR="0099491E" w:rsidRPr="00116B11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</w:p>
    <w:p w:rsidR="0099491E" w:rsidRPr="004E535C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  <w:r w:rsidRPr="00116B11">
        <w:rPr>
          <w:color w:val="212529"/>
        </w:rPr>
        <w:t xml:space="preserve">2. В номинации «Семейный мастер-класс «Вместе с мамой, вместе с папой!» Оргкомитетом было принято 187 видеороликов от представителей 16 городов-участников проекта «Школа </w:t>
      </w:r>
      <w:proofErr w:type="spellStart"/>
      <w:r w:rsidRPr="00116B11">
        <w:rPr>
          <w:color w:val="212529"/>
        </w:rPr>
        <w:t>Росатома</w:t>
      </w:r>
      <w:proofErr w:type="spellEnd"/>
      <w:r w:rsidRPr="00116B11">
        <w:rPr>
          <w:color w:val="212529"/>
        </w:rPr>
        <w:t>». 5 мастер-</w:t>
      </w:r>
      <w:proofErr w:type="gramStart"/>
      <w:r w:rsidRPr="00116B11">
        <w:rPr>
          <w:color w:val="212529"/>
        </w:rPr>
        <w:t>классов  представили</w:t>
      </w:r>
      <w:proofErr w:type="gramEnd"/>
      <w:r w:rsidRPr="00116B11">
        <w:rPr>
          <w:color w:val="212529"/>
        </w:rPr>
        <w:t xml:space="preserve"> семьи из нашего города. </w:t>
      </w:r>
      <w:r w:rsidRPr="004E535C">
        <w:rPr>
          <w:color w:val="212529"/>
        </w:rPr>
        <w:t>Тематика мастер-классов разнообразная: от добывания электричества из картошки и спортивных состязаний до приготовления затейливых блюд по авторским рецептам. Так что этот контент для семейного просмотра получился разноплановым и очень познавательным. Если вы хотите всей семьей научиться чему-то новому – ищите</w:t>
      </w:r>
      <w:r>
        <w:rPr>
          <w:color w:val="212529"/>
        </w:rPr>
        <w:t xml:space="preserve"> </w:t>
      </w:r>
      <w:r w:rsidRPr="004E535C">
        <w:rPr>
          <w:color w:val="212529"/>
        </w:rPr>
        <w:t>и смотрите</w:t>
      </w:r>
      <w:r>
        <w:rPr>
          <w:color w:val="212529"/>
        </w:rPr>
        <w:t xml:space="preserve"> </w:t>
      </w:r>
      <w:r w:rsidRPr="004E535C">
        <w:rPr>
          <w:color w:val="212529"/>
        </w:rPr>
        <w:t>в сети Интернет</w:t>
      </w:r>
      <w:r>
        <w:rPr>
          <w:color w:val="212529"/>
        </w:rPr>
        <w:t xml:space="preserve"> </w:t>
      </w:r>
      <w:r w:rsidRPr="004E535C">
        <w:rPr>
          <w:color w:val="212529"/>
        </w:rPr>
        <w:t>по </w:t>
      </w:r>
      <w:proofErr w:type="spellStart"/>
      <w:proofErr w:type="gramStart"/>
      <w:r w:rsidRPr="004E535C">
        <w:rPr>
          <w:color w:val="212529"/>
        </w:rPr>
        <w:t>хештегу</w:t>
      </w:r>
      <w:proofErr w:type="spellEnd"/>
      <w:r w:rsidRPr="004E535C">
        <w:rPr>
          <w:color w:val="212529"/>
        </w:rPr>
        <w:t> </w:t>
      </w:r>
      <w:r>
        <w:rPr>
          <w:color w:val="212529"/>
        </w:rPr>
        <w:t xml:space="preserve"> </w:t>
      </w:r>
      <w:r w:rsidRPr="004E535C">
        <w:rPr>
          <w:rStyle w:val="a3"/>
          <w:color w:val="212529"/>
        </w:rPr>
        <w:t>#</w:t>
      </w:r>
      <w:proofErr w:type="spellStart"/>
      <w:proofErr w:type="gramEnd"/>
      <w:r w:rsidRPr="004E535C">
        <w:rPr>
          <w:rStyle w:val="a3"/>
          <w:color w:val="212529"/>
        </w:rPr>
        <w:t>ВсейСемьейСоШколойРосатома</w:t>
      </w:r>
      <w:proofErr w:type="spellEnd"/>
      <w:r w:rsidRPr="004E535C">
        <w:rPr>
          <w:color w:val="212529"/>
        </w:rPr>
        <w:t> </w:t>
      </w:r>
      <w:r>
        <w:rPr>
          <w:color w:val="212529"/>
        </w:rPr>
        <w:t xml:space="preserve"> </w:t>
      </w:r>
      <w:r w:rsidRPr="004E535C">
        <w:rPr>
          <w:color w:val="212529"/>
        </w:rPr>
        <w:t>интересующий именно вас мастер-класс, смотрите, пробуйте и добивайтесь результатов.</w:t>
      </w:r>
    </w:p>
    <w:p w:rsidR="0099491E" w:rsidRPr="00116B11" w:rsidRDefault="0099491E" w:rsidP="0099491E">
      <w:pPr>
        <w:pStyle w:val="a4"/>
        <w:spacing w:before="0" w:beforeAutospacing="0" w:after="0" w:afterAutospacing="0"/>
        <w:ind w:firstLine="540"/>
        <w:jc w:val="both"/>
        <w:rPr>
          <w:color w:val="800000"/>
        </w:rPr>
      </w:pPr>
      <w:r w:rsidRPr="00116B11">
        <w:rPr>
          <w:color w:val="212529"/>
        </w:rPr>
        <w:t xml:space="preserve">Список семей-участниц Конкурса для дошкольников, школьников и их родителей, проживающих в городах-участниках проекта «Школа </w:t>
      </w:r>
      <w:proofErr w:type="spellStart"/>
      <w:r w:rsidRPr="00116B11">
        <w:rPr>
          <w:color w:val="212529"/>
        </w:rPr>
        <w:t>Росатома</w:t>
      </w:r>
      <w:proofErr w:type="spellEnd"/>
      <w:r w:rsidRPr="00116B11">
        <w:rPr>
          <w:color w:val="212529"/>
        </w:rPr>
        <w:t>» в номинации</w:t>
      </w:r>
      <w:r w:rsidRPr="00116B11">
        <w:rPr>
          <w:rStyle w:val="a3"/>
          <w:color w:val="212529"/>
        </w:rPr>
        <w:t> </w:t>
      </w:r>
      <w:r w:rsidRPr="00116B11">
        <w:rPr>
          <w:color w:val="212529"/>
        </w:rPr>
        <w:t>««Семейный мастер-класс «Вместе с мамой, вместе с папой!» из школ нашего города</w:t>
      </w:r>
      <w:r w:rsidRPr="00116B11">
        <w:rPr>
          <w:color w:val="80000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98"/>
        <w:gridCol w:w="4430"/>
        <w:gridCol w:w="3917"/>
      </w:tblGrid>
      <w:tr w:rsidR="0099491E" w:rsidRPr="00116B11" w:rsidTr="00496055">
        <w:tc>
          <w:tcPr>
            <w:tcW w:w="828" w:type="dxa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№ п/п</w:t>
            </w:r>
          </w:p>
        </w:tc>
        <w:tc>
          <w:tcPr>
            <w:tcW w:w="4680" w:type="dxa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Участник - семья</w:t>
            </w:r>
          </w:p>
        </w:tc>
        <w:tc>
          <w:tcPr>
            <w:tcW w:w="4063" w:type="dxa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</w:rPr>
            </w:pPr>
            <w:r w:rsidRPr="00116B11">
              <w:rPr>
                <w:b/>
                <w:bCs/>
              </w:rPr>
              <w:t>ОО</w:t>
            </w:r>
          </w:p>
        </w:tc>
      </w:tr>
      <w:tr w:rsidR="0099491E" w:rsidRPr="00116B11" w:rsidTr="00496055">
        <w:tc>
          <w:tcPr>
            <w:tcW w:w="9571" w:type="dxa"/>
            <w:gridSpan w:val="3"/>
          </w:tcPr>
          <w:p w:rsidR="0099491E" w:rsidRPr="00116B11" w:rsidRDefault="0099491E" w:rsidP="00496055">
            <w:pPr>
              <w:ind w:firstLine="540"/>
              <w:jc w:val="both"/>
              <w:rPr>
                <w:b/>
                <w:bCs/>
                <w:color w:val="212529"/>
                <w:shd w:val="clear" w:color="auto" w:fill="FFFFFF"/>
              </w:rPr>
            </w:pPr>
            <w:r w:rsidRPr="00116B11">
              <w:rPr>
                <w:b/>
                <w:bCs/>
              </w:rPr>
              <w:t xml:space="preserve">Номинация </w:t>
            </w:r>
            <w:r w:rsidRPr="00116B11">
              <w:rPr>
                <w:b/>
                <w:bCs/>
                <w:color w:val="212529"/>
                <w:shd w:val="clear" w:color="auto" w:fill="FFFFFF"/>
              </w:rPr>
              <w:t xml:space="preserve">Конкурс семейных мастер-классов </w:t>
            </w:r>
          </w:p>
          <w:p w:rsidR="0099491E" w:rsidRPr="00116B11" w:rsidRDefault="0099491E" w:rsidP="00496055">
            <w:pPr>
              <w:ind w:firstLine="540"/>
              <w:jc w:val="both"/>
            </w:pPr>
            <w:r w:rsidRPr="00116B11">
              <w:rPr>
                <w:b/>
                <w:bCs/>
                <w:color w:val="212529"/>
                <w:shd w:val="clear" w:color="auto" w:fill="FFFFFF"/>
              </w:rPr>
              <w:t>«Вместе с мамой, вместе с папой!»</w:t>
            </w:r>
          </w:p>
        </w:tc>
      </w:tr>
      <w:tr w:rsidR="0099491E" w:rsidRPr="00116B11" w:rsidTr="00496055">
        <w:tc>
          <w:tcPr>
            <w:tcW w:w="82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1. </w:t>
            </w:r>
          </w:p>
        </w:tc>
        <w:tc>
          <w:tcPr>
            <w:tcW w:w="4680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Семья Головиных (Головина Арина, «Получение </w:t>
            </w:r>
            <w:proofErr w:type="spellStart"/>
            <w:r w:rsidRPr="00116B11">
              <w:t>элекрического</w:t>
            </w:r>
            <w:proofErr w:type="spellEnd"/>
            <w:r w:rsidRPr="00116B11">
              <w:t xml:space="preserve"> тока из картофеля»</w:t>
            </w:r>
          </w:p>
        </w:tc>
        <w:tc>
          <w:tcPr>
            <w:tcW w:w="4063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МАОУ «Гимназия № 216 «</w:t>
            </w:r>
            <w:proofErr w:type="spellStart"/>
            <w:r w:rsidRPr="00116B11">
              <w:t>Дидакт</w:t>
            </w:r>
            <w:proofErr w:type="spellEnd"/>
            <w:r w:rsidRPr="00116B11">
              <w:t>»</w:t>
            </w:r>
          </w:p>
        </w:tc>
      </w:tr>
      <w:tr w:rsidR="0099491E" w:rsidRPr="00116B11" w:rsidTr="00496055">
        <w:tc>
          <w:tcPr>
            <w:tcW w:w="82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2. </w:t>
            </w:r>
          </w:p>
        </w:tc>
        <w:tc>
          <w:tcPr>
            <w:tcW w:w="4680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Семья Соколовых (Соколова Анастасия, «Спортивный мастер-класс».</w:t>
            </w:r>
          </w:p>
        </w:tc>
        <w:tc>
          <w:tcPr>
            <w:tcW w:w="4063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МБОУ «Средняя общеобразовательная школа № 226</w:t>
            </w:r>
          </w:p>
        </w:tc>
      </w:tr>
      <w:tr w:rsidR="0099491E" w:rsidRPr="00116B11" w:rsidTr="00496055">
        <w:tc>
          <w:tcPr>
            <w:tcW w:w="82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3. </w:t>
            </w:r>
          </w:p>
        </w:tc>
        <w:tc>
          <w:tcPr>
            <w:tcW w:w="4680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Семья Плетневых (Плетнева Лилия, «Десерт Анна Павлова»)</w:t>
            </w:r>
          </w:p>
        </w:tc>
        <w:tc>
          <w:tcPr>
            <w:tcW w:w="4063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МБОУ «Средняя общеобразовательная школа № 226</w:t>
            </w:r>
          </w:p>
        </w:tc>
      </w:tr>
      <w:tr w:rsidR="0099491E" w:rsidRPr="00116B11" w:rsidTr="00496055">
        <w:tc>
          <w:tcPr>
            <w:tcW w:w="82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4.</w:t>
            </w:r>
          </w:p>
        </w:tc>
        <w:tc>
          <w:tcPr>
            <w:tcW w:w="4680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Семья Нестеровых (Нестеров Никита, Творческий мастер-класс</w:t>
            </w:r>
          </w:p>
        </w:tc>
        <w:tc>
          <w:tcPr>
            <w:tcW w:w="4063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МАОУ «Гимназия № 216 «</w:t>
            </w:r>
            <w:proofErr w:type="spellStart"/>
            <w:r w:rsidRPr="00116B11">
              <w:t>Дидакт</w:t>
            </w:r>
            <w:proofErr w:type="spellEnd"/>
            <w:r w:rsidRPr="00116B11">
              <w:t>»</w:t>
            </w:r>
          </w:p>
        </w:tc>
      </w:tr>
      <w:tr w:rsidR="0099491E" w:rsidRPr="00116B11" w:rsidTr="00496055">
        <w:tc>
          <w:tcPr>
            <w:tcW w:w="828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5.</w:t>
            </w:r>
          </w:p>
        </w:tc>
        <w:tc>
          <w:tcPr>
            <w:tcW w:w="4680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 xml:space="preserve">Семья </w:t>
            </w:r>
            <w:proofErr w:type="spellStart"/>
            <w:r w:rsidRPr="00116B11">
              <w:t>Трушниных</w:t>
            </w:r>
            <w:proofErr w:type="spellEnd"/>
            <w:r w:rsidRPr="00116B11">
              <w:t xml:space="preserve"> (</w:t>
            </w:r>
            <w:proofErr w:type="spellStart"/>
            <w:r w:rsidRPr="00116B11">
              <w:t>Трушнина</w:t>
            </w:r>
            <w:proofErr w:type="spellEnd"/>
            <w:r w:rsidRPr="00116B11">
              <w:t xml:space="preserve"> Маргарита, «Приготовление торта»)</w:t>
            </w:r>
          </w:p>
        </w:tc>
        <w:tc>
          <w:tcPr>
            <w:tcW w:w="4063" w:type="dxa"/>
          </w:tcPr>
          <w:p w:rsidR="0099491E" w:rsidRPr="00116B11" w:rsidRDefault="0099491E" w:rsidP="00496055">
            <w:pPr>
              <w:ind w:firstLine="540"/>
              <w:jc w:val="both"/>
            </w:pPr>
            <w:r w:rsidRPr="00116B11">
              <w:t>МБОУ «Средняя общеобразовательная школа № 225»</w:t>
            </w:r>
          </w:p>
        </w:tc>
      </w:tr>
    </w:tbl>
    <w:p w:rsidR="0099491E" w:rsidRPr="004E535C" w:rsidRDefault="0099491E" w:rsidP="0099491E">
      <w:pPr>
        <w:pStyle w:val="a4"/>
        <w:spacing w:before="0" w:beforeAutospacing="0" w:after="0" w:afterAutospacing="0"/>
        <w:ind w:firstLine="540"/>
        <w:jc w:val="both"/>
        <w:rPr>
          <w:b/>
          <w:bCs/>
        </w:rPr>
      </w:pPr>
      <w:r w:rsidRPr="004E535C">
        <w:rPr>
          <w:b/>
          <w:bCs/>
        </w:rPr>
        <w:t xml:space="preserve"> В этой номинации 2 семьи: Головиных и Соколовых вошли в число победителей, а это значит, что Головина Анна и Соколова Анастасия примут участие в отраслевой смене проекта «Школа </w:t>
      </w:r>
      <w:proofErr w:type="spellStart"/>
      <w:r w:rsidRPr="004E535C">
        <w:rPr>
          <w:b/>
          <w:bCs/>
        </w:rPr>
        <w:t>Росатома</w:t>
      </w:r>
      <w:proofErr w:type="spellEnd"/>
      <w:r w:rsidRPr="004E535C">
        <w:rPr>
          <w:b/>
          <w:bCs/>
        </w:rPr>
        <w:t>» в ВДЦ «Орленок» или «Артек». Поздравляем с победой!</w:t>
      </w:r>
    </w:p>
    <w:p w:rsidR="0099491E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</w:p>
    <w:p w:rsidR="0099491E" w:rsidRPr="00116B11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  <w:proofErr w:type="gramStart"/>
      <w:r w:rsidRPr="00116B11">
        <w:rPr>
          <w:color w:val="212529"/>
        </w:rPr>
        <w:t>3).В</w:t>
      </w:r>
      <w:proofErr w:type="gramEnd"/>
      <w:r w:rsidRPr="00116B11">
        <w:rPr>
          <w:color w:val="212529"/>
        </w:rPr>
        <w:t xml:space="preserve"> номинации </w:t>
      </w:r>
      <w:r w:rsidRPr="00116B11">
        <w:rPr>
          <w:rStyle w:val="a3"/>
          <w:color w:val="212529"/>
        </w:rPr>
        <w:t>«</w:t>
      </w:r>
      <w:r w:rsidRPr="00116B11">
        <w:rPr>
          <w:color w:val="212529"/>
        </w:rPr>
        <w:t xml:space="preserve">Альтернативные и лаконичные </w:t>
      </w:r>
      <w:proofErr w:type="spellStart"/>
      <w:r w:rsidRPr="00116B11">
        <w:rPr>
          <w:color w:val="212529"/>
        </w:rPr>
        <w:t>видеоуроки</w:t>
      </w:r>
      <w:proofErr w:type="spellEnd"/>
      <w:r w:rsidRPr="00116B11">
        <w:rPr>
          <w:color w:val="212529"/>
        </w:rPr>
        <w:t xml:space="preserve"> «Советы бывалых» Оргкомитетом было принято 31 </w:t>
      </w:r>
      <w:proofErr w:type="spellStart"/>
      <w:r w:rsidRPr="00116B11">
        <w:rPr>
          <w:color w:val="212529"/>
        </w:rPr>
        <w:t>видеоуроков</w:t>
      </w:r>
      <w:proofErr w:type="spellEnd"/>
      <w:r w:rsidRPr="00116B11">
        <w:rPr>
          <w:color w:val="212529"/>
        </w:rPr>
        <w:t xml:space="preserve"> от представителей 10 городов-участников проекта «Школа </w:t>
      </w:r>
      <w:proofErr w:type="spellStart"/>
      <w:r w:rsidRPr="00116B11">
        <w:rPr>
          <w:color w:val="212529"/>
        </w:rPr>
        <w:t>Росатома</w:t>
      </w:r>
      <w:proofErr w:type="spellEnd"/>
      <w:r w:rsidRPr="00116B11">
        <w:rPr>
          <w:color w:val="212529"/>
        </w:rPr>
        <w:t>», к сожалению, зареченские школьники не участвовали в данной номинации. </w:t>
      </w:r>
      <w:r w:rsidRPr="00116B11">
        <w:rPr>
          <w:color w:val="212529"/>
          <w:shd w:val="clear" w:color="auto" w:fill="FFFFFF"/>
        </w:rPr>
        <w:t xml:space="preserve"> Посмотреть эти</w:t>
      </w:r>
      <w:r w:rsidRPr="00116B11">
        <w:rPr>
          <w:color w:val="212529"/>
        </w:rPr>
        <w:t xml:space="preserve"> очень короткие пятиминутные искрометные, увлекательные и интересные </w:t>
      </w:r>
      <w:proofErr w:type="spellStart"/>
      <w:r w:rsidRPr="00116B11">
        <w:rPr>
          <w:color w:val="212529"/>
        </w:rPr>
        <w:t>видеоуроки</w:t>
      </w:r>
      <w:proofErr w:type="spellEnd"/>
      <w:r w:rsidRPr="00116B11">
        <w:rPr>
          <w:color w:val="212529"/>
        </w:rPr>
        <w:t xml:space="preserve"> по разным предметам из школьной программы, в которых ребята самостоятельно объясняют что-то очень сложное очень простыми и понятными </w:t>
      </w:r>
      <w:proofErr w:type="gramStart"/>
      <w:r w:rsidRPr="00116B11">
        <w:rPr>
          <w:color w:val="212529"/>
        </w:rPr>
        <w:t>для всех словами</w:t>
      </w:r>
      <w:proofErr w:type="gramEnd"/>
      <w:r w:rsidRPr="00116B11">
        <w:rPr>
          <w:color w:val="212529"/>
        </w:rPr>
        <w:t xml:space="preserve"> также можно в сети Интернет </w:t>
      </w:r>
      <w:r w:rsidRPr="00116B11">
        <w:rPr>
          <w:b/>
          <w:bCs/>
          <w:color w:val="212529"/>
        </w:rPr>
        <w:t>по </w:t>
      </w:r>
      <w:proofErr w:type="spellStart"/>
      <w:r w:rsidRPr="00116B11">
        <w:rPr>
          <w:b/>
          <w:bCs/>
          <w:color w:val="212529"/>
        </w:rPr>
        <w:t>хештегу</w:t>
      </w:r>
      <w:proofErr w:type="spellEnd"/>
      <w:r w:rsidRPr="00116B11">
        <w:rPr>
          <w:b/>
          <w:bCs/>
          <w:color w:val="212529"/>
        </w:rPr>
        <w:t> </w:t>
      </w:r>
      <w:r w:rsidRPr="00116B11">
        <w:rPr>
          <w:rStyle w:val="a3"/>
          <w:b w:val="0"/>
          <w:bCs w:val="0"/>
          <w:color w:val="212529"/>
        </w:rPr>
        <w:t>#</w:t>
      </w:r>
      <w:proofErr w:type="spellStart"/>
      <w:r w:rsidRPr="00116B11">
        <w:rPr>
          <w:rStyle w:val="a3"/>
          <w:b w:val="0"/>
          <w:bCs w:val="0"/>
          <w:color w:val="212529"/>
        </w:rPr>
        <w:t>ВсейСемьейСоШколойРосатома</w:t>
      </w:r>
      <w:proofErr w:type="spellEnd"/>
      <w:r w:rsidRPr="00116B11">
        <w:rPr>
          <w:rStyle w:val="a3"/>
          <w:b w:val="0"/>
          <w:bCs w:val="0"/>
          <w:color w:val="212529"/>
        </w:rPr>
        <w:t>.</w:t>
      </w:r>
      <w:r w:rsidRPr="00116B11">
        <w:rPr>
          <w:b/>
          <w:bCs/>
          <w:color w:val="212529"/>
        </w:rPr>
        <w:t> </w:t>
      </w:r>
    </w:p>
    <w:p w:rsidR="0099491E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</w:p>
    <w:p w:rsidR="0099491E" w:rsidRPr="00116B11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  <w:r w:rsidRPr="00116B11">
        <w:rPr>
          <w:color w:val="212529"/>
        </w:rPr>
        <w:lastRenderedPageBreak/>
        <w:t>У нас есть 2 семьи-лидеры, которые не остан</w:t>
      </w:r>
      <w:r>
        <w:rPr>
          <w:color w:val="212529"/>
        </w:rPr>
        <w:t>о</w:t>
      </w:r>
      <w:r w:rsidRPr="00116B11">
        <w:rPr>
          <w:color w:val="212529"/>
        </w:rPr>
        <w:t>вились на одном видеоматериале, ведь заниматься творчеством всей семьей очень увлекательно! Семьи Нестеровых и Плетн</w:t>
      </w:r>
      <w:r>
        <w:rPr>
          <w:color w:val="212529"/>
        </w:rPr>
        <w:t>ё</w:t>
      </w:r>
      <w:r w:rsidRPr="00116B11">
        <w:rPr>
          <w:color w:val="212529"/>
        </w:rPr>
        <w:t xml:space="preserve">вых придумали и сняли не только сказки, </w:t>
      </w:r>
      <w:r>
        <w:rPr>
          <w:color w:val="212529"/>
        </w:rPr>
        <w:t>но </w:t>
      </w:r>
      <w:r w:rsidRPr="00116B11">
        <w:rPr>
          <w:color w:val="212529"/>
        </w:rPr>
        <w:t>и подготовили видео своих мастер-классов. </w:t>
      </w:r>
    </w:p>
    <w:p w:rsidR="0099491E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</w:p>
    <w:p w:rsidR="0099491E" w:rsidRPr="00116B11" w:rsidRDefault="0099491E" w:rsidP="0099491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  <w:r w:rsidRPr="00116B11">
        <w:rPr>
          <w:color w:val="212529"/>
        </w:rPr>
        <w:t xml:space="preserve">Благодарим детей, родителей и педагогов, помогавших семьям в создании сказочных постановок и мастер-классов, за </w:t>
      </w:r>
      <w:r w:rsidRPr="00116B11">
        <w:rPr>
          <w:color w:val="212529"/>
          <w:shd w:val="clear" w:color="auto" w:fill="FFFFFF"/>
        </w:rPr>
        <w:t>совместное детско-взрослое творчество!</w:t>
      </w:r>
    </w:p>
    <w:p w:rsidR="0099491E" w:rsidRPr="00116B11" w:rsidRDefault="0099491E" w:rsidP="0099491E">
      <w:pPr>
        <w:pStyle w:val="z-"/>
        <w:ind w:firstLine="540"/>
        <w:jc w:val="both"/>
        <w:rPr>
          <w:rFonts w:ascii="Times New Roman" w:hAnsi="Times New Roman"/>
          <w:sz w:val="24"/>
          <w:szCs w:val="24"/>
        </w:rPr>
      </w:pPr>
      <w:r w:rsidRPr="00116B11">
        <w:rPr>
          <w:rFonts w:ascii="Times New Roman" w:hAnsi="Times New Roman"/>
          <w:sz w:val="24"/>
          <w:szCs w:val="24"/>
        </w:rPr>
        <w:t>Начало формы</w:t>
      </w:r>
    </w:p>
    <w:p w:rsidR="0099491E" w:rsidRPr="00116B11" w:rsidRDefault="0099491E" w:rsidP="0099491E">
      <w:pPr>
        <w:ind w:firstLine="540"/>
        <w:jc w:val="both"/>
      </w:pPr>
      <w:r w:rsidRPr="00116B11">
        <w:rPr>
          <w:color w:val="212529"/>
        </w:rPr>
        <w:t xml:space="preserve">Всю удивительную коллекцию можно просмотреть </w:t>
      </w:r>
      <w:r w:rsidRPr="00116B11">
        <w:rPr>
          <w:b/>
          <w:bCs/>
          <w:color w:val="212529"/>
        </w:rPr>
        <w:t xml:space="preserve">в сети </w:t>
      </w:r>
      <w:proofErr w:type="gramStart"/>
      <w:r w:rsidRPr="00116B11">
        <w:rPr>
          <w:b/>
          <w:bCs/>
          <w:color w:val="212529"/>
        </w:rPr>
        <w:t>Интернет  по</w:t>
      </w:r>
      <w:proofErr w:type="gramEnd"/>
      <w:r w:rsidRPr="00116B11">
        <w:rPr>
          <w:b/>
          <w:bCs/>
          <w:color w:val="212529"/>
        </w:rPr>
        <w:t> </w:t>
      </w:r>
      <w:proofErr w:type="spellStart"/>
      <w:r w:rsidRPr="00116B11">
        <w:rPr>
          <w:b/>
          <w:bCs/>
          <w:color w:val="212529"/>
        </w:rPr>
        <w:t>хештегу</w:t>
      </w:r>
      <w:proofErr w:type="spellEnd"/>
      <w:r w:rsidRPr="00116B11">
        <w:rPr>
          <w:b/>
          <w:bCs/>
          <w:color w:val="212529"/>
        </w:rPr>
        <w:t> </w:t>
      </w:r>
      <w:r w:rsidRPr="00116B11">
        <w:rPr>
          <w:rStyle w:val="a3"/>
          <w:b w:val="0"/>
          <w:bCs w:val="0"/>
          <w:color w:val="212529"/>
        </w:rPr>
        <w:t>#</w:t>
      </w:r>
      <w:proofErr w:type="spellStart"/>
      <w:r w:rsidRPr="00116B11">
        <w:rPr>
          <w:rStyle w:val="a3"/>
          <w:b w:val="0"/>
          <w:bCs w:val="0"/>
          <w:color w:val="212529"/>
        </w:rPr>
        <w:t>ВсейСемьейСоШколойРосатома</w:t>
      </w:r>
      <w:proofErr w:type="spellEnd"/>
      <w:r w:rsidRPr="00116B11">
        <w:rPr>
          <w:rStyle w:val="a3"/>
          <w:b w:val="0"/>
          <w:bCs w:val="0"/>
          <w:color w:val="212529"/>
        </w:rPr>
        <w:t>.</w:t>
      </w:r>
      <w:r w:rsidRPr="00116B11">
        <w:rPr>
          <w:b/>
          <w:bCs/>
          <w:color w:val="212529"/>
        </w:rPr>
        <w:t> </w:t>
      </w:r>
    </w:p>
    <w:p w:rsidR="004125D2" w:rsidRDefault="004125D2">
      <w:bookmarkStart w:id="0" w:name="_GoBack"/>
      <w:bookmarkEnd w:id="0"/>
    </w:p>
    <w:sectPr w:rsidR="0041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1E"/>
    <w:rsid w:val="004125D2"/>
    <w:rsid w:val="009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5695-B6F0-468C-A2BE-F842D1FA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91E"/>
    <w:rPr>
      <w:b/>
      <w:bCs/>
    </w:rPr>
  </w:style>
  <w:style w:type="paragraph" w:styleId="a4">
    <w:name w:val="Normal (Web)"/>
    <w:basedOn w:val="a"/>
    <w:rsid w:val="0099491E"/>
    <w:pPr>
      <w:spacing w:before="100" w:beforeAutospacing="1" w:after="100" w:afterAutospacing="1"/>
    </w:pPr>
    <w:rPr>
      <w:lang w:bidi="mr-IN"/>
    </w:rPr>
  </w:style>
  <w:style w:type="paragraph" w:styleId="z-">
    <w:name w:val="HTML Top of Form"/>
    <w:basedOn w:val="a"/>
    <w:next w:val="a"/>
    <w:link w:val="z-0"/>
    <w:hidden/>
    <w:rsid w:val="0099491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bidi="mr-IN"/>
    </w:rPr>
  </w:style>
  <w:style w:type="character" w:customStyle="1" w:styleId="z-0">
    <w:name w:val="z-Начало формы Знак"/>
    <w:basedOn w:val="a0"/>
    <w:link w:val="z-"/>
    <w:rsid w:val="0099491E"/>
    <w:rPr>
      <w:rFonts w:ascii="Arial" w:eastAsia="Times New Roman" w:hAnsi="Arial" w:cs="Times New Roman"/>
      <w:vanish/>
      <w:sz w:val="16"/>
      <w:szCs w:val="16"/>
      <w:lang w:eastAsia="ru-RU" w:bidi="mr-IN"/>
    </w:rPr>
  </w:style>
  <w:style w:type="table" w:styleId="a5">
    <w:name w:val="Table Grid"/>
    <w:basedOn w:val="a1"/>
    <w:rsid w:val="0099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2020-05-21T08:46:00Z</dcterms:created>
  <dcterms:modified xsi:type="dcterms:W3CDTF">2020-05-21T08:47:00Z</dcterms:modified>
</cp:coreProperties>
</file>